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B1" w:rsidRPr="00BA29B1" w:rsidRDefault="00BA29B1" w:rsidP="001C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29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0995CF" wp14:editId="1FC4D4C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9B1" w:rsidRPr="00BA29B1" w:rsidRDefault="00BA29B1" w:rsidP="001C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9B1" w:rsidRPr="00BA29B1" w:rsidRDefault="00BA29B1" w:rsidP="00BA2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BA29B1" w:rsidRPr="00BA29B1" w:rsidRDefault="00BA29B1" w:rsidP="00BA2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50A3" w:rsidRDefault="00BA29B1" w:rsidP="00BA2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2190362"/>
      <w:r w:rsidRPr="00BA29B1"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№ </w:t>
      </w:r>
      <w:bookmarkEnd w:id="0"/>
    </w:p>
    <w:p w:rsidR="00BA29B1" w:rsidRPr="00BA29B1" w:rsidRDefault="00BA29B1" w:rsidP="00BA29B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29B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BA29B1" w:rsidRPr="00BA29B1" w:rsidRDefault="00BA29B1" w:rsidP="00BA29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A29B1" w:rsidRPr="00BA29B1" w:rsidRDefault="00BA29B1" w:rsidP="00BA29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96E65" w:rsidRDefault="00F96E65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в </w:t>
      </w:r>
      <w:r w:rsidR="008250A3">
        <w:rPr>
          <w:rFonts w:ascii="Times New Roman" w:hAnsi="Times New Roman" w:cs="Times New Roman"/>
          <w:sz w:val="28"/>
          <w:szCs w:val="28"/>
        </w:rPr>
        <w:t>постановление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0A3" w:rsidRPr="008250A3" w:rsidRDefault="00F96E65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AF29AE" w:rsidRDefault="00AF29AE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18.04.2023 № 122</w:t>
      </w:r>
      <w:r w:rsidR="00F96E65">
        <w:rPr>
          <w:rFonts w:ascii="Times New Roman" w:hAnsi="Times New Roman" w:cs="Times New Roman"/>
          <w:sz w:val="28"/>
          <w:szCs w:val="28"/>
        </w:rPr>
        <w:t xml:space="preserve"> </w:t>
      </w:r>
      <w:r w:rsidR="008250A3" w:rsidRPr="008250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перечне наиболее </w:t>
      </w:r>
    </w:p>
    <w:p w:rsidR="00AF29AE" w:rsidRDefault="00AF29AE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востребованных должностей, профессий </w:t>
      </w:r>
    </w:p>
    <w:p w:rsidR="008250A3" w:rsidRPr="008250A3" w:rsidRDefault="00AF29AE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(специальностей) в </w:t>
      </w:r>
      <w:r w:rsidR="008250A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анты-Мансийском</w:t>
      </w:r>
      <w:r w:rsidR="0082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="008250A3" w:rsidRPr="008250A3">
        <w:rPr>
          <w:rFonts w:ascii="Times New Roman" w:hAnsi="Times New Roman" w:cs="Times New Roman"/>
          <w:sz w:val="28"/>
          <w:szCs w:val="28"/>
        </w:rPr>
        <w:t>»</w:t>
      </w:r>
    </w:p>
    <w:p w:rsidR="008250A3" w:rsidRPr="008250A3" w:rsidRDefault="008250A3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902" w:rsidRPr="000C7902" w:rsidRDefault="000C7902" w:rsidP="00C52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902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0C7902" w:rsidRPr="000C7902" w:rsidRDefault="000C7902" w:rsidP="00AF29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902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Ханты-Мансийского</w:t>
      </w:r>
      <w:r w:rsidR="00C524A6" w:rsidRPr="00C524A6">
        <w:rPr>
          <w:rFonts w:ascii="Times New Roman" w:hAnsi="Times New Roman" w:cs="Times New Roman"/>
          <w:sz w:val="28"/>
          <w:szCs w:val="28"/>
        </w:rPr>
        <w:t xml:space="preserve"> </w:t>
      </w:r>
      <w:r w:rsidRPr="000C790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F29AE" w:rsidRPr="00AF29AE">
        <w:rPr>
          <w:rFonts w:ascii="Times New Roman" w:hAnsi="Times New Roman" w:cs="Times New Roman"/>
          <w:sz w:val="28"/>
          <w:szCs w:val="28"/>
        </w:rPr>
        <w:t>от 18.04.</w:t>
      </w:r>
      <w:r w:rsidR="00AF29AE">
        <w:rPr>
          <w:rFonts w:ascii="Times New Roman" w:hAnsi="Times New Roman" w:cs="Times New Roman"/>
          <w:sz w:val="28"/>
          <w:szCs w:val="28"/>
        </w:rPr>
        <w:t xml:space="preserve">2023 № 122 «О перечне наиболее </w:t>
      </w:r>
      <w:r w:rsidR="00AF29AE" w:rsidRPr="00AF29AE">
        <w:rPr>
          <w:rFonts w:ascii="Times New Roman" w:hAnsi="Times New Roman" w:cs="Times New Roman"/>
          <w:sz w:val="28"/>
          <w:szCs w:val="28"/>
        </w:rPr>
        <w:t>востре</w:t>
      </w:r>
      <w:r w:rsidR="00AF29AE">
        <w:rPr>
          <w:rFonts w:ascii="Times New Roman" w:hAnsi="Times New Roman" w:cs="Times New Roman"/>
          <w:sz w:val="28"/>
          <w:szCs w:val="28"/>
        </w:rPr>
        <w:t xml:space="preserve">бованных должностей, профессий </w:t>
      </w:r>
      <w:r w:rsidR="00AF29AE" w:rsidRPr="00AF29AE">
        <w:rPr>
          <w:rFonts w:ascii="Times New Roman" w:hAnsi="Times New Roman" w:cs="Times New Roman"/>
          <w:sz w:val="28"/>
          <w:szCs w:val="28"/>
        </w:rPr>
        <w:t>(специальностей) в Ханты-Мансийском районе»</w:t>
      </w:r>
      <w:r w:rsidRPr="000C7902">
        <w:rPr>
          <w:rFonts w:ascii="Times New Roman" w:hAnsi="Times New Roman" w:cs="Times New Roman"/>
          <w:sz w:val="28"/>
          <w:szCs w:val="28"/>
        </w:rPr>
        <w:t xml:space="preserve"> (далее - постановление) следующие изменения:</w:t>
      </w:r>
    </w:p>
    <w:p w:rsidR="00AF29AE" w:rsidRDefault="000C7902" w:rsidP="00AF29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902">
        <w:rPr>
          <w:rFonts w:ascii="Times New Roman" w:hAnsi="Times New Roman" w:cs="Times New Roman"/>
          <w:sz w:val="28"/>
          <w:szCs w:val="28"/>
        </w:rPr>
        <w:t xml:space="preserve">1.1. </w:t>
      </w:r>
      <w:r w:rsidR="00AF29AE">
        <w:rPr>
          <w:rFonts w:ascii="Times New Roman" w:hAnsi="Times New Roman" w:cs="Times New Roman"/>
          <w:sz w:val="28"/>
          <w:szCs w:val="28"/>
        </w:rPr>
        <w:t>В преамбуле постановления слова «на основании» заменить словами «</w:t>
      </w:r>
      <w:r w:rsidR="00AF29AE" w:rsidRPr="000C7902">
        <w:rPr>
          <w:rFonts w:ascii="Times New Roman" w:hAnsi="Times New Roman" w:cs="Times New Roman"/>
          <w:sz w:val="28"/>
          <w:szCs w:val="28"/>
        </w:rPr>
        <w:t>р</w:t>
      </w:r>
      <w:r w:rsidR="00AF29AE">
        <w:rPr>
          <w:rFonts w:ascii="Times New Roman" w:hAnsi="Times New Roman" w:cs="Times New Roman"/>
          <w:sz w:val="28"/>
          <w:szCs w:val="28"/>
        </w:rPr>
        <w:t>уководствуясь статьей 32».</w:t>
      </w:r>
    </w:p>
    <w:p w:rsidR="00C3365D" w:rsidRDefault="00AF29AE" w:rsidP="00325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250A5">
        <w:rPr>
          <w:rFonts w:ascii="Times New Roman" w:hAnsi="Times New Roman" w:cs="Times New Roman"/>
          <w:sz w:val="28"/>
          <w:szCs w:val="28"/>
        </w:rPr>
        <w:t>. Пункт</w:t>
      </w:r>
      <w:r>
        <w:rPr>
          <w:rFonts w:ascii="Times New Roman" w:hAnsi="Times New Roman" w:cs="Times New Roman"/>
          <w:sz w:val="28"/>
          <w:szCs w:val="28"/>
        </w:rPr>
        <w:t xml:space="preserve"> 2 постановления </w:t>
      </w:r>
      <w:r w:rsidR="003250A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C3365D" w:rsidRDefault="003250A5" w:rsidP="00C3365D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C3365D" w:rsidRPr="00C3365D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  <w:r w:rsidR="00C3365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250A5" w:rsidRDefault="003250A5" w:rsidP="00325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C3365D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C336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постановления </w:t>
      </w:r>
      <w:r w:rsidR="00C3365D">
        <w:rPr>
          <w:rFonts w:ascii="Times New Roman" w:hAnsi="Times New Roman" w:cs="Times New Roman"/>
          <w:sz w:val="28"/>
          <w:szCs w:val="28"/>
        </w:rPr>
        <w:t>слова «(обнародования)»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65D" w:rsidRDefault="00AF29AE" w:rsidP="00325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3250A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3365D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3250A5">
        <w:rPr>
          <w:rFonts w:ascii="Times New Roman" w:hAnsi="Times New Roman" w:cs="Times New Roman"/>
          <w:sz w:val="28"/>
          <w:szCs w:val="28"/>
        </w:rPr>
        <w:t>пунктом 4 следующего содержания:</w:t>
      </w:r>
    </w:p>
    <w:p w:rsidR="003250A5" w:rsidRDefault="003250A5" w:rsidP="00325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51040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</w:t>
      </w:r>
      <w:r w:rsidRPr="00510403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собой.».</w:t>
      </w:r>
    </w:p>
    <w:p w:rsidR="00BF76EE" w:rsidRDefault="003250A5" w:rsidP="00C52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F76EE">
        <w:rPr>
          <w:rFonts w:ascii="Times New Roman" w:hAnsi="Times New Roman" w:cs="Times New Roman"/>
          <w:sz w:val="28"/>
          <w:szCs w:val="28"/>
        </w:rPr>
        <w:t>. П</w:t>
      </w:r>
      <w:r w:rsidR="00BF76EE" w:rsidRPr="000B2B39">
        <w:rPr>
          <w:rFonts w:ascii="Times New Roman" w:hAnsi="Times New Roman" w:cs="Times New Roman"/>
          <w:sz w:val="28"/>
          <w:szCs w:val="28"/>
        </w:rPr>
        <w:t>риложение к постановлению</w:t>
      </w:r>
      <w:r w:rsidR="00BF76EE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C45196" w:rsidRPr="00C45196">
        <w:rPr>
          <w:rFonts w:ascii="Times New Roman" w:hAnsi="Times New Roman" w:cs="Times New Roman"/>
          <w:sz w:val="28"/>
          <w:szCs w:val="28"/>
        </w:rPr>
        <w:t xml:space="preserve"> </w:t>
      </w:r>
      <w:r w:rsidR="00C45196" w:rsidRPr="00A5305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45196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C45196" w:rsidRPr="00A5305E">
        <w:rPr>
          <w:rFonts w:ascii="Times New Roman" w:hAnsi="Times New Roman" w:cs="Times New Roman"/>
          <w:sz w:val="28"/>
          <w:szCs w:val="28"/>
        </w:rPr>
        <w:t>.</w:t>
      </w:r>
    </w:p>
    <w:p w:rsidR="000B2B39" w:rsidRPr="000C7902" w:rsidRDefault="003250A5" w:rsidP="00C45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2B39" w:rsidRPr="000C790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</w:t>
      </w:r>
    </w:p>
    <w:p w:rsidR="000B2B39" w:rsidRDefault="003250A5" w:rsidP="000B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0B2B39" w:rsidRDefault="000B2B39" w:rsidP="000B2B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19" w:rsidRDefault="000B2B39" w:rsidP="00BA2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823D8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</w:p>
    <w:p w:rsidR="00C3365D" w:rsidRDefault="00C3365D" w:rsidP="00A53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53301" w:rsidRDefault="00A53301" w:rsidP="00A53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0A5" w:rsidRDefault="003250A5" w:rsidP="00BA2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196" w:rsidRDefault="00C45196" w:rsidP="00BA2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196" w:rsidRPr="005C129F" w:rsidRDefault="00C45196" w:rsidP="00C4519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 w:rsidRPr="005C129F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C45196" w:rsidRPr="005C129F" w:rsidRDefault="00C45196" w:rsidP="00C4519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5C129F">
        <w:rPr>
          <w:rFonts w:ascii="Times New Roman" w:hAnsi="Times New Roman" w:cs="Times New Roman"/>
          <w:sz w:val="28"/>
          <w:szCs w:val="24"/>
        </w:rPr>
        <w:t xml:space="preserve">к </w:t>
      </w:r>
      <w:r>
        <w:rPr>
          <w:rFonts w:ascii="Times New Roman" w:hAnsi="Times New Roman" w:cs="Times New Roman"/>
          <w:sz w:val="28"/>
          <w:szCs w:val="24"/>
        </w:rPr>
        <w:t>постановлению А</w:t>
      </w:r>
      <w:r w:rsidRPr="005C129F">
        <w:rPr>
          <w:rFonts w:ascii="Times New Roman" w:hAnsi="Times New Roman" w:cs="Times New Roman"/>
          <w:sz w:val="28"/>
          <w:szCs w:val="24"/>
        </w:rPr>
        <w:t>дминистрации</w:t>
      </w:r>
    </w:p>
    <w:p w:rsidR="00C45196" w:rsidRPr="005C129F" w:rsidRDefault="00C45196" w:rsidP="00C4519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5C129F">
        <w:rPr>
          <w:rFonts w:ascii="Times New Roman" w:hAnsi="Times New Roman" w:cs="Times New Roman"/>
          <w:sz w:val="28"/>
          <w:szCs w:val="24"/>
        </w:rPr>
        <w:t>Ханты-Мансийского района</w:t>
      </w:r>
    </w:p>
    <w:p w:rsidR="00C45196" w:rsidRPr="005C129F" w:rsidRDefault="00C45196" w:rsidP="00C4519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</w:t>
      </w:r>
      <w:r w:rsidRPr="005C129F">
        <w:rPr>
          <w:rFonts w:ascii="Times New Roman" w:hAnsi="Times New Roman" w:cs="Times New Roman"/>
          <w:sz w:val="28"/>
          <w:szCs w:val="24"/>
        </w:rPr>
        <w:t>от</w:t>
      </w:r>
      <w:r>
        <w:rPr>
          <w:rFonts w:ascii="Times New Roman" w:hAnsi="Times New Roman" w:cs="Times New Roman"/>
          <w:sz w:val="28"/>
          <w:szCs w:val="24"/>
        </w:rPr>
        <w:t xml:space="preserve"> ____________</w:t>
      </w:r>
      <w:r w:rsidRPr="005C129F">
        <w:rPr>
          <w:rFonts w:ascii="Times New Roman" w:hAnsi="Times New Roman" w:cs="Times New Roman"/>
          <w:sz w:val="28"/>
          <w:szCs w:val="24"/>
        </w:rPr>
        <w:t xml:space="preserve"> № </w:t>
      </w:r>
      <w:r>
        <w:rPr>
          <w:rFonts w:ascii="Times New Roman" w:hAnsi="Times New Roman" w:cs="Times New Roman"/>
          <w:sz w:val="28"/>
          <w:szCs w:val="24"/>
        </w:rPr>
        <w:t>________</w:t>
      </w:r>
    </w:p>
    <w:p w:rsidR="00C45196" w:rsidRPr="005F6491" w:rsidRDefault="00C45196" w:rsidP="00C451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5196" w:rsidRPr="00D16B4F" w:rsidRDefault="00C45196" w:rsidP="00C4519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1" w:name="P28"/>
      <w:bookmarkEnd w:id="1"/>
      <w:r w:rsidRPr="00D16B4F">
        <w:rPr>
          <w:rFonts w:ascii="Times New Roman" w:hAnsi="Times New Roman" w:cs="Times New Roman"/>
          <w:b w:val="0"/>
          <w:sz w:val="28"/>
          <w:szCs w:val="24"/>
        </w:rPr>
        <w:t>Перечень</w:t>
      </w:r>
    </w:p>
    <w:p w:rsidR="00C45196" w:rsidRPr="00D16B4F" w:rsidRDefault="00C45196" w:rsidP="00C4519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D16B4F">
        <w:rPr>
          <w:rFonts w:ascii="Times New Roman" w:hAnsi="Times New Roman" w:cs="Times New Roman"/>
          <w:b w:val="0"/>
          <w:sz w:val="28"/>
          <w:szCs w:val="24"/>
        </w:rPr>
        <w:t>наиболее востребованных должностей, профессий</w:t>
      </w:r>
    </w:p>
    <w:p w:rsidR="00C45196" w:rsidRPr="00D16B4F" w:rsidRDefault="00C45196" w:rsidP="00C4519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D16B4F">
        <w:rPr>
          <w:rFonts w:ascii="Times New Roman" w:hAnsi="Times New Roman" w:cs="Times New Roman"/>
          <w:b w:val="0"/>
          <w:sz w:val="28"/>
          <w:szCs w:val="24"/>
        </w:rPr>
        <w:t>(специальностей) в Ханты-Мансийском районе</w:t>
      </w:r>
    </w:p>
    <w:p w:rsidR="00C45196" w:rsidRPr="005F6491" w:rsidRDefault="00C45196" w:rsidP="00C451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8107"/>
      </w:tblGrid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 профессий (специальностей)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5196" w:rsidRPr="005F6491" w:rsidTr="00737314">
        <w:tc>
          <w:tcPr>
            <w:tcW w:w="8973" w:type="dxa"/>
            <w:gridSpan w:val="2"/>
          </w:tcPr>
          <w:p w:rsidR="00C45196" w:rsidRPr="005F6491" w:rsidRDefault="00C45196" w:rsidP="007373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Раздел I.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анты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ансийского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D16B4F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D16B4F" w:rsidRDefault="00C45196" w:rsidP="00737314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В сфере образования: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491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и руководители 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F6491">
              <w:rPr>
                <w:rFonts w:ascii="Times New Roman" w:hAnsi="Times New Roman"/>
                <w:sz w:val="24"/>
                <w:szCs w:val="24"/>
              </w:rPr>
              <w:t xml:space="preserve">в соответствии с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F6491">
              <w:rPr>
                <w:rFonts w:ascii="Times New Roman" w:hAnsi="Times New Roman"/>
                <w:sz w:val="24"/>
                <w:szCs w:val="24"/>
              </w:rPr>
              <w:t>2022 года № 225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491">
              <w:rPr>
                <w:rFonts w:ascii="Times New Roman" w:hAnsi="Times New Roman"/>
                <w:sz w:val="24"/>
                <w:szCs w:val="24"/>
              </w:rPr>
              <w:t>Служащие: вожатый, помощник воспитателя, младший воспитатель,  ассистент (помощник) по оказанию технической помощи инвалидам и лицам с ограниченными возможностями здоровья</w:t>
            </w:r>
          </w:p>
        </w:tc>
      </w:tr>
      <w:tr w:rsidR="00A7519A" w:rsidRPr="005F6491" w:rsidTr="00737314">
        <w:tc>
          <w:tcPr>
            <w:tcW w:w="866" w:type="dxa"/>
          </w:tcPr>
          <w:p w:rsidR="00A7519A" w:rsidRPr="00A7519A" w:rsidRDefault="00A7519A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8107" w:type="dxa"/>
          </w:tcPr>
          <w:p w:rsidR="00A7519A" w:rsidRPr="005F6491" w:rsidRDefault="00A7519A" w:rsidP="00737314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19A">
              <w:rPr>
                <w:rFonts w:ascii="Times New Roman" w:hAnsi="Times New Roman"/>
                <w:sz w:val="24"/>
                <w:szCs w:val="24"/>
              </w:rPr>
              <w:t>Младший воспитатель в соответствии с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</w:t>
            </w:r>
            <w:r w:rsidR="00B04114">
              <w:rPr>
                <w:rFonts w:ascii="Times New Roman" w:hAnsi="Times New Roman"/>
                <w:sz w:val="24"/>
                <w:szCs w:val="24"/>
              </w:rPr>
              <w:t>ерации от 26 августа 2010 года №</w:t>
            </w:r>
            <w:r w:rsidRPr="00A7519A">
              <w:rPr>
                <w:rFonts w:ascii="Times New Roman" w:hAnsi="Times New Roman"/>
                <w:sz w:val="24"/>
                <w:szCs w:val="24"/>
              </w:rPr>
              <w:t xml:space="preserve"> 761н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D16B4F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107" w:type="dxa"/>
          </w:tcPr>
          <w:p w:rsidR="00C45196" w:rsidRPr="00D16B4F" w:rsidRDefault="00C45196" w:rsidP="00737314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В сфере физической культуры и спорта: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и ремонту спортивного инвентаря и оборудования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5E60A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Тренер в соответствии с приказами Министерства труда и социальной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ащиты Российской Федерации от 24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2020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№ 952</w:t>
              </w:r>
              <w:r w:rsidRPr="005F6491">
                <w:rPr>
                  <w:rFonts w:ascii="Times New Roman" w:hAnsi="Times New Roman" w:cs="Times New Roman"/>
                  <w:sz w:val="24"/>
                  <w:szCs w:val="24"/>
                </w:rPr>
                <w:t>н</w:t>
              </w:r>
            </w:hyperlink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профессионального стандарта «Тренер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-преподаватель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апреля 2023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№ 362</w:t>
              </w:r>
              <w:r w:rsidRPr="005F6491">
                <w:rPr>
                  <w:rFonts w:ascii="Times New Roman" w:hAnsi="Times New Roman" w:cs="Times New Roman"/>
                  <w:sz w:val="24"/>
                  <w:szCs w:val="24"/>
                </w:rPr>
                <w:t>н</w:t>
              </w:r>
            </w:hyperlink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профессионального стандарта «Тренер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от 7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 2025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№ 483</w:t>
              </w:r>
              <w:r w:rsidRPr="005F6491">
                <w:rPr>
                  <w:rFonts w:ascii="Times New Roman" w:hAnsi="Times New Roman" w:cs="Times New Roman"/>
                  <w:sz w:val="24"/>
                  <w:szCs w:val="24"/>
                </w:rPr>
                <w:t>н</w:t>
              </w:r>
            </w:hyperlink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профессионального стандарта «Тренер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адаптивной физической культуре и адаптивному спорту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60A2">
              <w:rPr>
                <w:rFonts w:ascii="Times New Roman" w:hAnsi="Times New Roman" w:cs="Times New Roman"/>
                <w:sz w:val="24"/>
                <w:szCs w:val="24"/>
              </w:rPr>
              <w:t>от 7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0A2">
              <w:rPr>
                <w:rFonts w:ascii="Times New Roman" w:hAnsi="Times New Roman" w:cs="Times New Roman"/>
                <w:sz w:val="24"/>
                <w:szCs w:val="24"/>
              </w:rPr>
              <w:t>августа 2025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hyperlink r:id="rId12" w:history="1">
              <w:r w:rsidR="005E60A2">
                <w:rPr>
                  <w:rFonts w:ascii="Times New Roman" w:hAnsi="Times New Roman" w:cs="Times New Roman"/>
                  <w:sz w:val="24"/>
                  <w:szCs w:val="24"/>
                </w:rPr>
                <w:t>№ 484</w:t>
              </w:r>
              <w:r w:rsidRPr="005F6491">
                <w:rPr>
                  <w:rFonts w:ascii="Times New Roman" w:hAnsi="Times New Roman" w:cs="Times New Roman"/>
                  <w:sz w:val="24"/>
                  <w:szCs w:val="24"/>
                </w:rPr>
                <w:t>н</w:t>
              </w:r>
            </w:hyperlink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профессионального стандарта «Тренер-преподаватель по адаптивной физической культуре и спорту»</w:t>
            </w:r>
          </w:p>
        </w:tc>
      </w:tr>
      <w:tr w:rsidR="00A7519A" w:rsidRPr="005F6491" w:rsidTr="00737314">
        <w:tc>
          <w:tcPr>
            <w:tcW w:w="866" w:type="dxa"/>
          </w:tcPr>
          <w:p w:rsidR="00A7519A" w:rsidRPr="005F6491" w:rsidRDefault="00A7519A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8107" w:type="dxa"/>
          </w:tcPr>
          <w:p w:rsidR="00A7519A" w:rsidRPr="005F6491" w:rsidRDefault="00A7519A" w:rsidP="005E60A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9A">
              <w:rPr>
                <w:rFonts w:ascii="Times New Roman" w:hAnsi="Times New Roman" w:cs="Times New Roman"/>
                <w:sz w:val="24"/>
                <w:szCs w:val="24"/>
              </w:rPr>
              <w:t>Руководитель, специалист и служащий в соответствии с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Министерства здравоохранения и социального развития Российской Федерации от 15 август</w:t>
            </w:r>
            <w:r w:rsidR="00B04114">
              <w:rPr>
                <w:rFonts w:ascii="Times New Roman" w:hAnsi="Times New Roman" w:cs="Times New Roman"/>
                <w:sz w:val="24"/>
                <w:szCs w:val="24"/>
              </w:rPr>
              <w:t>а 2011 года №</w:t>
            </w:r>
            <w:r w:rsidRPr="00A7519A">
              <w:rPr>
                <w:rFonts w:ascii="Times New Roman" w:hAnsi="Times New Roman" w:cs="Times New Roman"/>
                <w:sz w:val="24"/>
                <w:szCs w:val="24"/>
              </w:rPr>
              <w:t xml:space="preserve"> 916н</w:t>
            </w:r>
          </w:p>
        </w:tc>
      </w:tr>
      <w:tr w:rsidR="00A7519A" w:rsidRPr="005F6491" w:rsidTr="00737314">
        <w:tc>
          <w:tcPr>
            <w:tcW w:w="866" w:type="dxa"/>
          </w:tcPr>
          <w:p w:rsidR="00A7519A" w:rsidRDefault="00A7519A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8107" w:type="dxa"/>
          </w:tcPr>
          <w:p w:rsidR="00A7519A" w:rsidRPr="00A7519A" w:rsidRDefault="00A7519A" w:rsidP="005E60A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9A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 и адаптивному спорту</w:t>
            </w:r>
          </w:p>
        </w:tc>
      </w:tr>
      <w:tr w:rsidR="00A7519A" w:rsidRPr="005F6491" w:rsidTr="00737314">
        <w:tc>
          <w:tcPr>
            <w:tcW w:w="866" w:type="dxa"/>
          </w:tcPr>
          <w:p w:rsidR="00A7519A" w:rsidRDefault="00A7519A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8107" w:type="dxa"/>
          </w:tcPr>
          <w:p w:rsidR="00A7519A" w:rsidRPr="00A7519A" w:rsidRDefault="00A7519A" w:rsidP="005E60A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тренера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D16B4F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107" w:type="dxa"/>
          </w:tcPr>
          <w:p w:rsidR="00C45196" w:rsidRPr="00D16B4F" w:rsidRDefault="00C45196" w:rsidP="00737314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В сфере информационных технологий и связи: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 (младший, ведущий)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Специалист по информационным системам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 информации (главный, ведущий)</w:t>
            </w:r>
          </w:p>
        </w:tc>
      </w:tr>
      <w:tr w:rsidR="00C45196" w:rsidRPr="00567616" w:rsidTr="00737314">
        <w:tc>
          <w:tcPr>
            <w:tcW w:w="866" w:type="dxa"/>
          </w:tcPr>
          <w:p w:rsidR="00C45196" w:rsidRPr="00D16B4F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107" w:type="dxa"/>
          </w:tcPr>
          <w:p w:rsidR="00C45196" w:rsidRPr="00D16B4F" w:rsidRDefault="00C45196" w:rsidP="00737314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В сфере строительства, архитектуры и градостроительной деятельности: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специалисты и служащие в соответствии с Единым квалификационным </w:t>
            </w:r>
            <w:hyperlink r:id="rId13">
              <w:r w:rsidRPr="00591267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591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руководителей, специалистов и служащих, 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Квалификационные характеристики должностей руководителей и специалистов архитектуры и градостроительной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, утвержденным приказом Министерства здравоохранения и социального развития Российской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 от 23 апреля 2008 года №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 xml:space="preserve"> 188</w:t>
            </w:r>
          </w:p>
        </w:tc>
      </w:tr>
      <w:tr w:rsidR="00C45196" w:rsidRPr="00F0077E" w:rsidTr="00737314">
        <w:tc>
          <w:tcPr>
            <w:tcW w:w="866" w:type="dxa"/>
          </w:tcPr>
          <w:p w:rsidR="00C45196" w:rsidRPr="00D16B4F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D16B4F" w:rsidRDefault="00C45196" w:rsidP="00737314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В сфере инновационных технологий, аналитических исследований и повышения производительности труда: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Аналитик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Бизнес-аналитик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(по координации и реализации национальных проектов)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Процессный методолог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Системный аналитик (младший, ведущий, старший)</w:t>
            </w:r>
          </w:p>
        </w:tc>
      </w:tr>
      <w:tr w:rsidR="00C45196" w:rsidRPr="003B6FE3" w:rsidTr="00737314">
        <w:tc>
          <w:tcPr>
            <w:tcW w:w="866" w:type="dxa"/>
          </w:tcPr>
          <w:p w:rsidR="00C45196" w:rsidRPr="003B6FE3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3B6FE3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3">
              <w:rPr>
                <w:rFonts w:ascii="Times New Roman" w:hAnsi="Times New Roman" w:cs="Times New Roman"/>
                <w:sz w:val="24"/>
                <w:szCs w:val="24"/>
              </w:rPr>
              <w:t>Специалист по интеллектуальной собственности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D16B4F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107" w:type="dxa"/>
          </w:tcPr>
          <w:p w:rsidR="00C45196" w:rsidRPr="00D16B4F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Pr="00D16B4F">
              <w:rPr>
                <w:rFonts w:ascii="Times New Roman" w:eastAsiaTheme="minorHAnsi" w:hAnsi="Times New Roman" w:cs="Times New Roman"/>
                <w:sz w:val="24"/>
                <w:szCs w:val="24"/>
              </w:rPr>
              <w:t>библиотечно-информационной деятельности</w:t>
            </w: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Специалисты по библиотечно-информационной деятельности, библиотекарь в соответствии с Приказом Минтруда России от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527н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по библиотечно-информационной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арегистрировано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в Минюсте России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 70503)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D16B4F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D16B4F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 w:rsidRPr="00D16B4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культуры и искусства</w:t>
            </w: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в соответствии с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т 21 февраля 2022 года № 225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D16B4F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107" w:type="dxa"/>
          </w:tcPr>
          <w:p w:rsidR="00C45196" w:rsidRPr="00D16B4F" w:rsidRDefault="00C45196" w:rsidP="0073731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16B4F">
              <w:rPr>
                <w:rFonts w:ascii="Times New Roman" w:hAnsi="Times New Roman"/>
                <w:sz w:val="24"/>
                <w:szCs w:val="24"/>
              </w:rPr>
              <w:t>В сфере технического обеспечения:</w:t>
            </w:r>
          </w:p>
        </w:tc>
      </w:tr>
      <w:tr w:rsidR="00C45196" w:rsidRPr="005F6491" w:rsidTr="00737314">
        <w:trPr>
          <w:trHeight w:val="207"/>
        </w:trPr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Аналитик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Инженер КИПиА</w:t>
            </w:r>
            <w:r w:rsidRPr="005F6491">
              <w:t xml:space="preserve"> (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 и автоматика)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Судоводитель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D16B4F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107" w:type="dxa"/>
          </w:tcPr>
          <w:p w:rsidR="00C45196" w:rsidRPr="00D16B4F" w:rsidRDefault="00C45196" w:rsidP="0073731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D16B4F">
              <w:rPr>
                <w:rFonts w:ascii="Times New Roman" w:hAnsi="Times New Roman"/>
                <w:sz w:val="24"/>
                <w:szCs w:val="24"/>
              </w:rPr>
              <w:t>В сфере гражданской защиты: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491">
              <w:rPr>
                <w:rFonts w:ascii="Times New Roman" w:hAnsi="Times New Roman"/>
                <w:sz w:val="24"/>
                <w:szCs w:val="24"/>
              </w:rPr>
              <w:t>Специалист по ГТС (гидротехнические сооружения)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491">
              <w:rPr>
                <w:rFonts w:ascii="Times New Roman" w:hAnsi="Times New Roman"/>
                <w:sz w:val="24"/>
                <w:szCs w:val="24"/>
              </w:rPr>
              <w:t>Помощник оперативного дежурного ЕДДС</w:t>
            </w:r>
          </w:p>
        </w:tc>
      </w:tr>
      <w:tr w:rsidR="00A7519A" w:rsidRPr="005F6491" w:rsidTr="00737314">
        <w:tc>
          <w:tcPr>
            <w:tcW w:w="866" w:type="dxa"/>
          </w:tcPr>
          <w:p w:rsidR="00A7519A" w:rsidRDefault="00A7519A" w:rsidP="00A75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107" w:type="dxa"/>
          </w:tcPr>
          <w:p w:rsidR="00A7519A" w:rsidRPr="00521144" w:rsidRDefault="00A7519A" w:rsidP="00A75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144">
              <w:rPr>
                <w:rFonts w:ascii="Times New Roman" w:hAnsi="Times New Roman" w:cs="Times New Roman"/>
                <w:sz w:val="24"/>
                <w:szCs w:val="24"/>
              </w:rPr>
              <w:t>В сфере молодежной политики:</w:t>
            </w:r>
          </w:p>
        </w:tc>
      </w:tr>
      <w:tr w:rsidR="00A7519A" w:rsidRPr="005F6491" w:rsidTr="00737314">
        <w:tc>
          <w:tcPr>
            <w:tcW w:w="866" w:type="dxa"/>
          </w:tcPr>
          <w:p w:rsidR="00A7519A" w:rsidRDefault="00A7519A" w:rsidP="00A75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1.10.1.</w:t>
            </w:r>
          </w:p>
        </w:tc>
        <w:tc>
          <w:tcPr>
            <w:tcW w:w="8107" w:type="dxa"/>
          </w:tcPr>
          <w:p w:rsidR="00A7519A" w:rsidRPr="00521144" w:rsidRDefault="00A7519A" w:rsidP="00A75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144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</w:tr>
      <w:tr w:rsidR="00A7519A" w:rsidRPr="005F6491" w:rsidTr="00737314">
        <w:tc>
          <w:tcPr>
            <w:tcW w:w="866" w:type="dxa"/>
          </w:tcPr>
          <w:p w:rsidR="00A7519A" w:rsidRDefault="00A7519A" w:rsidP="00A751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1.10.2.</w:t>
            </w:r>
          </w:p>
        </w:tc>
        <w:tc>
          <w:tcPr>
            <w:tcW w:w="8107" w:type="dxa"/>
          </w:tcPr>
          <w:p w:rsidR="00A7519A" w:rsidRPr="00521144" w:rsidRDefault="00A7519A" w:rsidP="00A75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144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руководителей, руководители структурных подразделений и их заместители, специалисты в соответствии с приказом Федерального агентства по делам мол</w:t>
            </w:r>
            <w:r w:rsidR="00B04114">
              <w:rPr>
                <w:rFonts w:ascii="Times New Roman" w:hAnsi="Times New Roman" w:cs="Times New Roman"/>
                <w:sz w:val="24"/>
                <w:szCs w:val="24"/>
              </w:rPr>
              <w:t>одежи от 18 сентября 2025 года № 369 «</w:t>
            </w:r>
            <w:r w:rsidRPr="00521144">
              <w:rPr>
                <w:rFonts w:ascii="Times New Roman" w:hAnsi="Times New Roman" w:cs="Times New Roman"/>
                <w:sz w:val="24"/>
                <w:szCs w:val="24"/>
              </w:rPr>
              <w:t>Об утверждении номенклатуры должностей работников государственных и муниципальных учреждений, осуществляющих деятельность по</w:t>
            </w:r>
            <w:r w:rsidR="00B0411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молодежной политики»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D16B4F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75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D16B4F" w:rsidRDefault="00C45196" w:rsidP="00737314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>Вне зависимости от сферы: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7519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C45196" w:rsidP="00737314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Директор;  заместитель директора; главный бухгалтер;</w:t>
            </w:r>
            <w:r w:rsidRPr="005F6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главного бухгалтера;</w:t>
            </w:r>
            <w:r w:rsidRPr="005F6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бухгалтер; экономист; </w:t>
            </w:r>
            <w:r w:rsidRPr="000513FE">
              <w:rPr>
                <w:rFonts w:ascii="Times New Roman" w:hAnsi="Times New Roman"/>
                <w:sz w:val="24"/>
                <w:szCs w:val="24"/>
              </w:rPr>
              <w:t xml:space="preserve">специалисты, обеспечивающие централизованное ведение бухгалтерского учета 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051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самоуправления </w:t>
            </w:r>
            <w:r w:rsidRPr="000513FE">
              <w:rPr>
                <w:rFonts w:ascii="Times New Roman" w:hAnsi="Times New Roman"/>
                <w:sz w:val="24"/>
                <w:szCs w:val="24"/>
              </w:rPr>
              <w:t>и подведомственных им муниципальных учреждений; инженер-программист; инженер-электрони</w:t>
            </w:r>
            <w:r w:rsidR="00A7519A">
              <w:rPr>
                <w:rFonts w:ascii="Times New Roman" w:hAnsi="Times New Roman"/>
                <w:sz w:val="24"/>
                <w:szCs w:val="24"/>
              </w:rPr>
              <w:t>к</w:t>
            </w:r>
            <w:r w:rsidRPr="000513FE">
              <w:rPr>
                <w:rFonts w:ascii="Times New Roman" w:hAnsi="Times New Roman"/>
                <w:sz w:val="24"/>
                <w:szCs w:val="24"/>
              </w:rPr>
              <w:t>; специалисты, обеспечивающие деятельность органов местного самоуправления;</w:t>
            </w:r>
            <w:r w:rsidRPr="00F070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главный специалист; ведущий специалист;</w:t>
            </w:r>
            <w:r w:rsidR="00A7519A">
              <w:rPr>
                <w:rFonts w:ascii="Times New Roman" w:hAnsi="Times New Roman"/>
                <w:sz w:val="24"/>
                <w:szCs w:val="24"/>
              </w:rPr>
              <w:t xml:space="preserve"> специалист-эксперт,</w:t>
            </w:r>
            <w:r w:rsidRPr="00672668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/>
                <w:sz w:val="24"/>
                <w:szCs w:val="24"/>
              </w:rPr>
              <w:t>ециалист в области охраны труда;</w:t>
            </w:r>
            <w:r w:rsidRPr="00672668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Pr="00E62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22B1">
              <w:rPr>
                <w:rFonts w:ascii="Times New Roman" w:hAnsi="Times New Roman"/>
                <w:sz w:val="24"/>
                <w:szCs w:val="24"/>
              </w:rPr>
              <w:t>по закупкам</w:t>
            </w:r>
            <w:r w:rsidRPr="002F410E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по кадрам;</w:t>
            </w:r>
            <w:r w:rsidRPr="005F6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2B1">
              <w:rPr>
                <w:rFonts w:ascii="Times New Roman" w:hAnsi="Times New Roman"/>
                <w:sz w:val="24"/>
                <w:szCs w:val="24"/>
              </w:rPr>
              <w:t>юрист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(юрисконсульт);</w:t>
            </w:r>
            <w:r w:rsidRPr="005F6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2B1">
              <w:rPr>
                <w:rFonts w:ascii="Times New Roman" w:hAnsi="Times New Roman"/>
                <w:sz w:val="24"/>
                <w:szCs w:val="24"/>
              </w:rPr>
              <w:t>лаборант</w:t>
            </w:r>
            <w:r>
              <w:rPr>
                <w:rFonts w:ascii="Times New Roman" w:hAnsi="Times New Roman"/>
                <w:sz w:val="24"/>
                <w:szCs w:val="24"/>
              </w:rPr>
              <w:t>; библиотекарь;</w:t>
            </w:r>
            <w:r w:rsidRPr="005F6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хозяйственного отдела; заведующий хозяйством; подсобный рабочий;</w:t>
            </w:r>
            <w:r w:rsidRPr="005F6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2B1">
              <w:rPr>
                <w:rFonts w:ascii="Times New Roman" w:hAnsi="Times New Roman"/>
                <w:sz w:val="24"/>
                <w:szCs w:val="24"/>
              </w:rPr>
              <w:t>рабочий по бла</w:t>
            </w:r>
            <w:r>
              <w:rPr>
                <w:rFonts w:ascii="Times New Roman" w:hAnsi="Times New Roman"/>
                <w:sz w:val="24"/>
                <w:szCs w:val="24"/>
              </w:rPr>
              <w:t>гоустройст</w:t>
            </w:r>
            <w:r w:rsidR="00A7519A">
              <w:rPr>
                <w:rFonts w:ascii="Times New Roman" w:hAnsi="Times New Roman"/>
                <w:sz w:val="24"/>
                <w:szCs w:val="24"/>
              </w:rPr>
              <w:t>ву населенных пунктов; документо</w:t>
            </w:r>
            <w:r>
              <w:rPr>
                <w:rFonts w:ascii="Times New Roman" w:hAnsi="Times New Roman"/>
                <w:sz w:val="24"/>
                <w:szCs w:val="24"/>
              </w:rPr>
              <w:t>вед; машинистка;</w:t>
            </w:r>
            <w:r w:rsidRPr="005F6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2B1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F6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2B1"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</w:tc>
      </w:tr>
      <w:tr w:rsidR="00C45196" w:rsidRPr="005F6491" w:rsidTr="00737314">
        <w:tc>
          <w:tcPr>
            <w:tcW w:w="8973" w:type="dxa"/>
            <w:gridSpan w:val="2"/>
          </w:tcPr>
          <w:p w:rsidR="00C45196" w:rsidRPr="00D16B4F" w:rsidRDefault="00C45196" w:rsidP="007373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 xml:space="preserve">Раздел II.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  <w:p w:rsidR="00C45196" w:rsidRPr="005F6491" w:rsidRDefault="00C45196" w:rsidP="007373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C45196" w:rsidRPr="005F6491" w:rsidTr="00737314">
        <w:tc>
          <w:tcPr>
            <w:tcW w:w="866" w:type="dxa"/>
          </w:tcPr>
          <w:p w:rsidR="00C45196" w:rsidRPr="005F6491" w:rsidRDefault="00C45196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</w:tcPr>
          <w:p w:rsidR="00C45196" w:rsidRPr="005F6491" w:rsidRDefault="00A53301" w:rsidP="00737314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 в соответствии с реестром должностей муниципальной службы в Ханты-Мансийском автономном округе – Югре, утвержденным Законом Ханты-Мансийского автономного 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от 20 июля 2007 года № 97-оз</w:t>
            </w:r>
          </w:p>
        </w:tc>
      </w:tr>
      <w:tr w:rsidR="003250A5" w:rsidRPr="005F6491" w:rsidTr="00737314">
        <w:tc>
          <w:tcPr>
            <w:tcW w:w="866" w:type="dxa"/>
          </w:tcPr>
          <w:p w:rsidR="003250A5" w:rsidRPr="005F6491" w:rsidRDefault="003250A5" w:rsidP="00737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107" w:type="dxa"/>
          </w:tcPr>
          <w:p w:rsidR="003250A5" w:rsidRPr="005F6491" w:rsidRDefault="00A53301" w:rsidP="00737314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91">
              <w:rPr>
                <w:rFonts w:ascii="Times New Roman" w:hAnsi="Times New Roman" w:cs="Times New Roman"/>
                <w:sz w:val="24"/>
                <w:szCs w:val="24"/>
              </w:rPr>
              <w:t>Должности, не относящиеся к должностям муниципальной службы, и осуществляющих техническое обеспечение деятельности органов местного самоуправления</w:t>
            </w:r>
          </w:p>
        </w:tc>
      </w:tr>
    </w:tbl>
    <w:p w:rsidR="00C45196" w:rsidRPr="006C4C74" w:rsidRDefault="00C45196" w:rsidP="00C45196">
      <w:pPr>
        <w:tabs>
          <w:tab w:val="left" w:pos="2915"/>
        </w:tabs>
        <w:rPr>
          <w:lang w:eastAsia="ru-RU"/>
        </w:rPr>
      </w:pPr>
      <w:bookmarkStart w:id="2" w:name="_GoBack"/>
      <w:bookmarkEnd w:id="2"/>
    </w:p>
    <w:p w:rsidR="00C45196" w:rsidRPr="000B2B39" w:rsidRDefault="00C45196" w:rsidP="00BA2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819" w:rsidRDefault="00BC4819" w:rsidP="00BA29B1">
      <w:pPr>
        <w:spacing w:after="0"/>
      </w:pPr>
    </w:p>
    <w:sectPr w:rsidR="00BC4819" w:rsidSect="003250A5">
      <w:type w:val="continuous"/>
      <w:pgSz w:w="11906" w:h="16838"/>
      <w:pgMar w:top="1418" w:right="1276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19" w:rsidRDefault="006823D8">
      <w:pPr>
        <w:spacing w:after="0" w:line="240" w:lineRule="auto"/>
      </w:pPr>
      <w:r>
        <w:separator/>
      </w:r>
    </w:p>
  </w:endnote>
  <w:endnote w:type="continuationSeparator" w:id="0">
    <w:p w:rsidR="00BC4819" w:rsidRDefault="0068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19" w:rsidRDefault="006823D8">
      <w:pPr>
        <w:spacing w:after="0" w:line="240" w:lineRule="auto"/>
      </w:pPr>
      <w:r>
        <w:separator/>
      </w:r>
    </w:p>
  </w:footnote>
  <w:footnote w:type="continuationSeparator" w:id="0">
    <w:p w:rsidR="00BC4819" w:rsidRDefault="0068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5FEB"/>
    <w:multiLevelType w:val="hybridMultilevel"/>
    <w:tmpl w:val="09CAC636"/>
    <w:lvl w:ilvl="0" w:tplc="77129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B5601D"/>
    <w:multiLevelType w:val="hybridMultilevel"/>
    <w:tmpl w:val="7B26D1C6"/>
    <w:lvl w:ilvl="0" w:tplc="FE0A8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645A33"/>
    <w:multiLevelType w:val="multilevel"/>
    <w:tmpl w:val="E4E47F7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2921D19"/>
    <w:multiLevelType w:val="hybridMultilevel"/>
    <w:tmpl w:val="2168D490"/>
    <w:lvl w:ilvl="0" w:tplc="D7625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013E6E"/>
    <w:multiLevelType w:val="hybridMultilevel"/>
    <w:tmpl w:val="722A4F9E"/>
    <w:lvl w:ilvl="0" w:tplc="B1BE43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5021C30">
      <w:start w:val="1"/>
      <w:numFmt w:val="lowerLetter"/>
      <w:lvlText w:val="%2."/>
      <w:lvlJc w:val="left"/>
      <w:pPr>
        <w:ind w:left="1506" w:hanging="360"/>
      </w:pPr>
    </w:lvl>
    <w:lvl w:ilvl="2" w:tplc="AACA9A22">
      <w:start w:val="1"/>
      <w:numFmt w:val="lowerRoman"/>
      <w:lvlText w:val="%3."/>
      <w:lvlJc w:val="right"/>
      <w:pPr>
        <w:ind w:left="2226" w:hanging="180"/>
      </w:pPr>
    </w:lvl>
    <w:lvl w:ilvl="3" w:tplc="9DC875E4">
      <w:start w:val="1"/>
      <w:numFmt w:val="decimal"/>
      <w:lvlText w:val="%4."/>
      <w:lvlJc w:val="left"/>
      <w:pPr>
        <w:ind w:left="2946" w:hanging="360"/>
      </w:pPr>
    </w:lvl>
    <w:lvl w:ilvl="4" w:tplc="0660F340">
      <w:start w:val="1"/>
      <w:numFmt w:val="lowerLetter"/>
      <w:lvlText w:val="%5."/>
      <w:lvlJc w:val="left"/>
      <w:pPr>
        <w:ind w:left="3666" w:hanging="360"/>
      </w:pPr>
    </w:lvl>
    <w:lvl w:ilvl="5" w:tplc="8EFE2A20">
      <w:start w:val="1"/>
      <w:numFmt w:val="lowerRoman"/>
      <w:lvlText w:val="%6."/>
      <w:lvlJc w:val="right"/>
      <w:pPr>
        <w:ind w:left="4386" w:hanging="180"/>
      </w:pPr>
    </w:lvl>
    <w:lvl w:ilvl="6" w:tplc="7F80CDA0">
      <w:start w:val="1"/>
      <w:numFmt w:val="decimal"/>
      <w:lvlText w:val="%7."/>
      <w:lvlJc w:val="left"/>
      <w:pPr>
        <w:ind w:left="5106" w:hanging="360"/>
      </w:pPr>
    </w:lvl>
    <w:lvl w:ilvl="7" w:tplc="E850F5B8">
      <w:start w:val="1"/>
      <w:numFmt w:val="lowerLetter"/>
      <w:lvlText w:val="%8."/>
      <w:lvlJc w:val="left"/>
      <w:pPr>
        <w:ind w:left="5826" w:hanging="360"/>
      </w:pPr>
    </w:lvl>
    <w:lvl w:ilvl="8" w:tplc="424A6AD6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19"/>
    <w:rsid w:val="000855D0"/>
    <w:rsid w:val="0009626E"/>
    <w:rsid w:val="000B2B39"/>
    <w:rsid w:val="000C7902"/>
    <w:rsid w:val="001369A2"/>
    <w:rsid w:val="001C457A"/>
    <w:rsid w:val="00236C06"/>
    <w:rsid w:val="00315E10"/>
    <w:rsid w:val="003250A5"/>
    <w:rsid w:val="003637DF"/>
    <w:rsid w:val="003F5B54"/>
    <w:rsid w:val="00442ED6"/>
    <w:rsid w:val="00467C86"/>
    <w:rsid w:val="00521144"/>
    <w:rsid w:val="00536954"/>
    <w:rsid w:val="005477A7"/>
    <w:rsid w:val="005E60A2"/>
    <w:rsid w:val="006823D8"/>
    <w:rsid w:val="006F77A2"/>
    <w:rsid w:val="00783958"/>
    <w:rsid w:val="007F5224"/>
    <w:rsid w:val="008250A3"/>
    <w:rsid w:val="008932EE"/>
    <w:rsid w:val="00A25646"/>
    <w:rsid w:val="00A53301"/>
    <w:rsid w:val="00A7519A"/>
    <w:rsid w:val="00AF29AE"/>
    <w:rsid w:val="00B04114"/>
    <w:rsid w:val="00BA29B1"/>
    <w:rsid w:val="00BC4819"/>
    <w:rsid w:val="00BF2BBB"/>
    <w:rsid w:val="00BF76EE"/>
    <w:rsid w:val="00C3365D"/>
    <w:rsid w:val="00C45196"/>
    <w:rsid w:val="00C524A6"/>
    <w:rsid w:val="00D56DF1"/>
    <w:rsid w:val="00E31679"/>
    <w:rsid w:val="00F47BF9"/>
    <w:rsid w:val="00F836D0"/>
    <w:rsid w:val="00F96E65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592A"/>
  <w15:docId w15:val="{5E87A81B-5496-4F4C-8B71-B221799D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A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ConsPlusTitle">
    <w:name w:val="ConsPlusTitle"/>
    <w:rsid w:val="00C451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451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rsid w:val="00C33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392490B9C660D5EA5FD57AFA7DF07462A0C4D5A3F1E0B5EB90FDB966C60A0AC626BA9E945289560AB82B41FCC34F9F4F22280356B41FE247N45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1018&amp;date=07.03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5230&amp;date=07.03.2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3948&amp;date=07.03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3902&amp;date=07.03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65E9-B3E8-41BF-9C5C-56C43DB7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Аносова Л.В.</cp:lastModifiedBy>
  <cp:revision>71</cp:revision>
  <cp:lastPrinted>2026-04-24T05:44:00Z</cp:lastPrinted>
  <dcterms:created xsi:type="dcterms:W3CDTF">2024-08-15T09:42:00Z</dcterms:created>
  <dcterms:modified xsi:type="dcterms:W3CDTF">2026-07-15T07:37:00Z</dcterms:modified>
</cp:coreProperties>
</file>